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8C70192" w14:textId="77777777" w:rsidR="00C04F6B"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59402F9" w14:textId="77777777" w:rsidR="00C04F6B" w:rsidRDefault="00000000">
      <w:pPr>
        <w:jc w:val="center"/>
        <w:rPr>
          <w:rFonts w:ascii="Times New Roman" w:hAnsi="Times New Roman" w:cs="Times New Roman"/>
          <w:b/>
          <w:caps/>
          <w:sz w:val="24"/>
          <w:szCs w:val="24"/>
        </w:rPr>
      </w:pPr>
      <w:r>
        <w:rPr>
          <w:rFonts w:ascii="Times New Roman" w:hAnsi="Times New Roman" w:cs="Times New Roman"/>
          <w:b/>
          <w:caps/>
          <w:sz w:val="24"/>
          <w:szCs w:val="24"/>
        </w:rPr>
        <w:t>DĖL 2019 M. GRUODŽIO 17 D. valstybinės žemės nuomos sutarties NR. 15sžn-336-(14.15.55.) nutraukimo</w:t>
      </w:r>
    </w:p>
    <w:p w14:paraId="5A42E87E" w14:textId="77777777" w:rsidR="00C04F6B" w:rsidRDefault="00C04F6B">
      <w:pPr>
        <w:spacing w:after="0" w:line="240" w:lineRule="auto"/>
        <w:jc w:val="center"/>
        <w:rPr>
          <w:rFonts w:ascii="Times New Roman" w:hAnsi="Times New Roman" w:cs="Times New Roman"/>
          <w:b/>
          <w:caps/>
          <w:sz w:val="24"/>
          <w:szCs w:val="24"/>
        </w:rPr>
      </w:pPr>
    </w:p>
    <w:p w14:paraId="53DE020A" w14:textId="18FB63CF" w:rsidR="00C04F6B"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vasario </w:t>
      </w:r>
      <w:r w:rsidR="00660741">
        <w:rPr>
          <w:rFonts w:ascii="Times New Roman" w:eastAsia="Times New Roman" w:hAnsi="Times New Roman" w:cs="Times New Roman"/>
          <w:bCs/>
          <w:sz w:val="24"/>
          <w:szCs w:val="24"/>
          <w:lang w:val="lt-LT" w:eastAsia="ja-JP"/>
        </w:rPr>
        <w:t xml:space="preserve">17 </w:t>
      </w:r>
      <w:r>
        <w:rPr>
          <w:rFonts w:ascii="Times New Roman" w:eastAsia="Times New Roman" w:hAnsi="Times New Roman" w:cs="Times New Roman"/>
          <w:bCs/>
          <w:sz w:val="24"/>
          <w:szCs w:val="24"/>
          <w:lang w:val="lt-LT" w:eastAsia="ja-JP"/>
        </w:rPr>
        <w:t>d. Nr. T10-</w:t>
      </w:r>
      <w:r w:rsidR="00660741">
        <w:rPr>
          <w:rFonts w:ascii="Times New Roman" w:eastAsia="Times New Roman" w:hAnsi="Times New Roman" w:cs="Times New Roman"/>
          <w:bCs/>
          <w:sz w:val="24"/>
          <w:szCs w:val="24"/>
          <w:lang w:val="lt-LT" w:eastAsia="ja-JP"/>
        </w:rPr>
        <w:t>32</w:t>
      </w:r>
    </w:p>
    <w:p w14:paraId="0701126D" w14:textId="77777777" w:rsidR="00C04F6B"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00000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5AF7C220" w14:textId="620BE0FE" w:rsidR="00C04F6B"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Šio sprendimo projekto tikslas – nutraukti </w:t>
      </w:r>
      <w:bookmarkStart w:id="0" w:name="_Hlk157084582"/>
      <w:r>
        <w:rPr>
          <w:rFonts w:ascii="Times New Roman" w:hAnsi="Times New Roman" w:cs="Times New Roman"/>
          <w:bCs/>
          <w:sz w:val="24"/>
          <w:szCs w:val="24"/>
          <w:lang w:val="lt-LT"/>
        </w:rPr>
        <w:t xml:space="preserve">su </w:t>
      </w:r>
      <w:r w:rsidR="00660741" w:rsidRPr="00660741">
        <w:rPr>
          <w:rFonts w:ascii="Times New Roman" w:hAnsi="Times New Roman" w:cs="Times New Roman"/>
          <w:bCs/>
          <w:i/>
          <w:sz w:val="24"/>
          <w:szCs w:val="24"/>
          <w:lang w:val="lt-LT"/>
        </w:rPr>
        <w:t>(duomenys neskelbtini)</w:t>
      </w:r>
      <w:r w:rsidR="00660741">
        <w:rPr>
          <w:rFonts w:ascii="Times New Roman" w:hAnsi="Times New Roman" w:cs="Times New Roman"/>
          <w:bCs/>
          <w:i/>
          <w:sz w:val="24"/>
          <w:szCs w:val="24"/>
          <w:lang w:val="lt-LT"/>
        </w:rPr>
        <w:t xml:space="preserve"> </w:t>
      </w:r>
      <w:r>
        <w:rPr>
          <w:rFonts w:ascii="Times New Roman" w:hAnsi="Times New Roman" w:cs="Times New Roman"/>
          <w:bCs/>
          <w:sz w:val="24"/>
          <w:szCs w:val="24"/>
          <w:lang w:val="lt-LT"/>
        </w:rPr>
        <w:t xml:space="preserve">(toliau – Asmuo) 2019 m. gruodžio 17 d. </w:t>
      </w:r>
      <w:r>
        <w:rPr>
          <w:rFonts w:ascii="Times New Roman" w:hAnsi="Times New Roman" w:cs="Times New Roman"/>
          <w:sz w:val="24"/>
          <w:szCs w:val="24"/>
          <w:lang w:val="lt-LT"/>
        </w:rPr>
        <w:t xml:space="preserve"> sudarytą</w:t>
      </w:r>
      <w:r>
        <w:rPr>
          <w:rFonts w:ascii="Times New Roman" w:hAnsi="Times New Roman" w:cs="Times New Roman"/>
          <w:bCs/>
          <w:sz w:val="24"/>
          <w:szCs w:val="24"/>
          <w:lang w:val="lt-LT"/>
        </w:rPr>
        <w:t xml:space="preserve"> valstybinės žemės nuomos sutartį Nr. 15SŽN-336-(14.15.55.) </w:t>
      </w:r>
      <w:bookmarkStart w:id="1" w:name="_Hlk189042392"/>
      <w:bookmarkEnd w:id="0"/>
      <w:r>
        <w:rPr>
          <w:rFonts w:ascii="Times New Roman" w:hAnsi="Times New Roman" w:cs="Times New Roman"/>
          <w:sz w:val="24"/>
          <w:szCs w:val="24"/>
          <w:lang w:val="lt-LT"/>
        </w:rPr>
        <w:t>dėl 0,2285 ha ploto žemės sklypo, kadastro Nr. 7550/0005:447</w:t>
      </w:r>
      <w:r>
        <w:rPr>
          <w:rFonts w:ascii="Times New Roman" w:hAnsi="Times New Roman" w:cs="Times New Roman"/>
          <w:bCs/>
          <w:sz w:val="24"/>
          <w:szCs w:val="24"/>
          <w:lang w:val="lt-LT"/>
        </w:rPr>
        <w:t>, unikalus Nr. 4400-5304-7550</w:t>
      </w:r>
      <w:r>
        <w:rPr>
          <w:rFonts w:ascii="Times New Roman" w:hAnsi="Times New Roman" w:cs="Times New Roman"/>
          <w:sz w:val="24"/>
          <w:szCs w:val="24"/>
          <w:lang w:val="lt-LT"/>
        </w:rPr>
        <w:t>, esančio Mosėdžio g. 51, Skuodo mieste, dalies, kurios plotas 0,0084 ha.</w:t>
      </w:r>
      <w:r>
        <w:rPr>
          <w:rFonts w:ascii="Times New Roman" w:hAnsi="Times New Roman" w:cs="Times New Roman"/>
          <w:bCs/>
          <w:sz w:val="24"/>
          <w:szCs w:val="24"/>
          <w:lang w:val="lt-LT"/>
        </w:rPr>
        <w:t xml:space="preserve"> </w:t>
      </w:r>
      <w:bookmarkEnd w:id="1"/>
    </w:p>
    <w:p w14:paraId="6DDF1C77" w14:textId="3649693B" w:rsidR="00C04F6B" w:rsidRDefault="00000000">
      <w:pPr>
        <w:spacing w:after="0" w:line="240" w:lineRule="auto"/>
        <w:ind w:firstLine="1247"/>
        <w:jc w:val="both"/>
        <w:rPr>
          <w:rFonts w:ascii="Times New Roman" w:hAnsi="Times New Roman" w:cs="Times New Roman"/>
          <w:bCs/>
          <w:sz w:val="24"/>
          <w:szCs w:val="24"/>
          <w:lang w:val="lt-LT" w:eastAsia="lt-LT"/>
        </w:rPr>
      </w:pPr>
      <w:r>
        <w:rPr>
          <w:rFonts w:ascii="Times New Roman" w:hAnsi="Times New Roman" w:cs="Times New Roman"/>
          <w:sz w:val="24"/>
          <w:szCs w:val="24"/>
          <w:lang w:val="lt-LT"/>
        </w:rPr>
        <w:t>2024 m. lapkričio 21 d. pirkimo pardavimo sutartimi Nr. 9135 patalpa garažas, unikalus Nr. 4400-1551-9736:9738, esanti garažų paskirties pastate, unikalus Nr. 4400-1551-9290, bei valstybinės žemės sklype, buvo perleista</w:t>
      </w:r>
      <w:r>
        <w:rPr>
          <w:rFonts w:ascii="Times New Roman" w:hAnsi="Times New Roman" w:cs="Times New Roman"/>
          <w:bCs/>
          <w:sz w:val="24"/>
          <w:szCs w:val="24"/>
          <w:lang w:val="lt-LT" w:eastAsia="lt-LT"/>
        </w:rPr>
        <w:t xml:space="preserve"> kitam asmeniui ir buvęs savininkas pateikė prašymą nuomos sutartį nutraukti.</w:t>
      </w:r>
    </w:p>
    <w:p w14:paraId="2353EF14" w14:textId="77777777" w:rsidR="00C04F6B" w:rsidRDefault="00000000">
      <w:pPr>
        <w:spacing w:after="0" w:line="240" w:lineRule="auto"/>
        <w:ind w:firstLine="1247"/>
        <w:jc w:val="both"/>
        <w:rPr>
          <w:rFonts w:ascii="Times New Roman" w:eastAsia="hg mincho light j" w:hAnsi="Times New Roman" w:cs="Times New Roman"/>
          <w:bCs/>
          <w:color w:val="000000"/>
          <w:sz w:val="24"/>
          <w:szCs w:val="24"/>
          <w:lang w:val="lt-LT"/>
        </w:rPr>
      </w:pPr>
      <w:r>
        <w:rPr>
          <w:rFonts w:ascii="Times New Roman" w:hAnsi="Times New Roman" w:cs="Times New Roman"/>
          <w:bCs/>
          <w:sz w:val="24"/>
          <w:szCs w:val="24"/>
          <w:lang w:val="lt-LT" w:eastAsia="lt-LT"/>
        </w:rPr>
        <w:t xml:space="preserve">Naujasis patalpos garažo savininkas </w:t>
      </w:r>
      <w:r>
        <w:rPr>
          <w:rFonts w:ascii="Times New Roman" w:eastAsia="hg mincho light j" w:hAnsi="Times New Roman" w:cs="Times New Roman"/>
          <w:bCs/>
          <w:color w:val="000000"/>
          <w:sz w:val="24"/>
          <w:szCs w:val="24"/>
          <w:lang w:val="lt-LT"/>
        </w:rPr>
        <w:t>dėl valstybinės žemės sklypo dalies pirkimo turi teisę kreiptis į Nacionalinę žemės tarnybą prie Aplinkos ministerijos, o dėl valstybinės žemės sklypo nuomos sutarties sudarymo gali kreiptis į Skuodo rajono savivaldybę.</w:t>
      </w:r>
    </w:p>
    <w:p w14:paraId="4B4C088E" w14:textId="77777777" w:rsidR="00C04F6B" w:rsidRDefault="00000000">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3EF10CDF" w14:textId="77777777" w:rsidR="00C04F6B" w:rsidRDefault="00000000">
      <w:pPr>
        <w:tabs>
          <w:tab w:val="left" w:pos="912"/>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0,2285 ha valstybinės žemės sklypą Nr. 7550/0005:447</w:t>
      </w:r>
      <w:r>
        <w:rPr>
          <w:rFonts w:ascii="Times New Roman" w:hAnsi="Times New Roman" w:cs="Times New Roman"/>
          <w:bCs/>
          <w:sz w:val="24"/>
          <w:szCs w:val="24"/>
          <w:lang w:val="lt-LT"/>
        </w:rPr>
        <w:t>, unikalus Nr. 4400-5304-7550</w:t>
      </w:r>
      <w:r>
        <w:rPr>
          <w:rFonts w:ascii="Times New Roman" w:hAnsi="Times New Roman" w:cs="Times New Roman"/>
          <w:sz w:val="24"/>
          <w:szCs w:val="24"/>
          <w:lang w:val="lt-LT"/>
        </w:rPr>
        <w:t>, esantį Mosėdžio g. 51, Skuodo mieste. Sklypas suformuotas garažų paskirties pastato, unikalus Nr. 4400-1551-9290, eksploatavimui.</w:t>
      </w:r>
    </w:p>
    <w:p w14:paraId="4087A652" w14:textId="77777777" w:rsidR="00C04F6B" w:rsidRDefault="0000000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2F04736D" w14:textId="3956DB85" w:rsidR="00C04F6B" w:rsidRDefault="0000000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dalyje nurodyta, kad žemės nuomos sutartis baigiasi šalių susitarimu.</w:t>
      </w:r>
    </w:p>
    <w:p w14:paraId="58CCFC0E" w14:textId="77777777" w:rsidR="00C04F6B" w:rsidRDefault="0000000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CE3C09D" w14:textId="77777777" w:rsidR="00C04F6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8610B00" w14:textId="77777777" w:rsidR="00C04F6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Nekilnojamojo turto registre galės išsiregistruoti </w:t>
      </w:r>
      <w:r>
        <w:rPr>
          <w:rFonts w:ascii="Times New Roman" w:hAnsi="Times New Roman" w:cs="Times New Roman"/>
          <w:bCs/>
          <w:sz w:val="24"/>
          <w:szCs w:val="24"/>
          <w:lang w:val="lt-LT"/>
        </w:rPr>
        <w:t>2019 m. gruodžio 17 d. valstybinės žemės nuomos sutartį Nr. 15</w:t>
      </w:r>
      <w:r>
        <w:rPr>
          <w:rFonts w:ascii="Times New Roman" w:hAnsi="Times New Roman" w:cs="Times New Roman"/>
          <w:sz w:val="24"/>
          <w:szCs w:val="24"/>
          <w:lang w:val="lt-LT"/>
        </w:rPr>
        <w:t>SŽN-336-(14.15.55.).</w:t>
      </w:r>
    </w:p>
    <w:p w14:paraId="3E2BF4AD" w14:textId="77777777" w:rsidR="00C04F6B"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75664C5" w14:textId="77777777" w:rsidR="00C04F6B"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70793B4" w14:textId="77777777" w:rsidR="00C04F6B"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8BA1106" w14:textId="77777777" w:rsidR="00C04F6B"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352BC23C" w14:textId="77777777" w:rsidR="00C04F6B"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3CC69" w14:textId="77777777" w:rsidR="00E55622" w:rsidRDefault="00E55622">
      <w:pPr>
        <w:spacing w:after="0" w:line="240" w:lineRule="auto"/>
      </w:pPr>
      <w:r>
        <w:separator/>
      </w:r>
    </w:p>
  </w:endnote>
  <w:endnote w:type="continuationSeparator" w:id="0">
    <w:p w14:paraId="7A9B2BD8" w14:textId="77777777" w:rsidR="00E55622" w:rsidRDefault="00E55622">
      <w:pPr>
        <w:spacing w:after="0" w:line="240" w:lineRule="auto"/>
      </w:pPr>
      <w:r>
        <w:continuationSeparator/>
      </w:r>
    </w:p>
  </w:endnote>
  <w:endnote w:type="continuationNotice" w:id="1">
    <w:p w14:paraId="1ABCC8C1" w14:textId="77777777" w:rsidR="00E55622" w:rsidRDefault="00E556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g mincho light j">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2C1A4" w14:textId="77777777" w:rsidR="00E55622" w:rsidRDefault="00E55622">
      <w:pPr>
        <w:spacing w:after="0" w:line="240" w:lineRule="auto"/>
      </w:pPr>
      <w:r>
        <w:separator/>
      </w:r>
    </w:p>
  </w:footnote>
  <w:footnote w:type="continuationSeparator" w:id="0">
    <w:p w14:paraId="61C779D7" w14:textId="77777777" w:rsidR="00E55622" w:rsidRDefault="00E55622">
      <w:pPr>
        <w:spacing w:after="0" w:line="240" w:lineRule="auto"/>
      </w:pPr>
      <w:r>
        <w:continuationSeparator/>
      </w:r>
    </w:p>
  </w:footnote>
  <w:footnote w:type="continuationNotice" w:id="1">
    <w:p w14:paraId="013F0795" w14:textId="77777777" w:rsidR="00E55622" w:rsidRDefault="00E556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366D34"/>
    <w:rsid w:val="00660741"/>
    <w:rsid w:val="00923F52"/>
    <w:rsid w:val="00C04F6B"/>
    <w:rsid w:val="00C641FA"/>
    <w:rsid w:val="00E51D62"/>
    <w:rsid w:val="00E55622"/>
    <w:rsid w:val="00F30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2</TotalTime>
  <Pages>1</Pages>
  <Words>2321</Words>
  <Characters>1323</Characters>
  <Application>Microsoft Office Word</Application>
  <DocSecurity>0</DocSecurity>
  <Lines>11</Lines>
  <Paragraphs>7</Paragraphs>
  <ScaleCrop>false</ScaleCrop>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2025-02-17T09:00:00Z</dcterms:created>
  <dcterms:modified xsi:type="dcterms:W3CDTF">2025-02-17T09:01:00Z</dcterms:modified>
</cp:coreProperties>
</file>